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4F0B" w:rsidRDefault="000D19B4" w:rsidP="000D19B4">
      <w:r w:rsidRPr="000D19B4">
        <w:t xml:space="preserve">Informe Epidemiológico Itanhaém </w:t>
      </w:r>
      <w:hyperlink r:id="rId4" w:history="1">
        <w:r w:rsidRPr="00E72CE0">
          <w:rPr>
            <w:rStyle w:val="Hyperlink"/>
          </w:rPr>
          <w:t>https://www.canva.com/design/DAGbtZpW-_4/D1MCrOQMt35bLjz9zT_B7A/edit</w:t>
        </w:r>
      </w:hyperlink>
    </w:p>
    <w:p w:rsidR="000D19B4" w:rsidRPr="000D19B4" w:rsidRDefault="000D19B4" w:rsidP="000D19B4"/>
    <w:sectPr w:rsidR="000D19B4" w:rsidRPr="000D19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B4"/>
    <w:rsid w:val="000D19B4"/>
    <w:rsid w:val="00193D48"/>
    <w:rsid w:val="00365CBC"/>
    <w:rsid w:val="0090644D"/>
    <w:rsid w:val="009B4F0B"/>
    <w:rsid w:val="00A148D8"/>
    <w:rsid w:val="00C8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5AF2"/>
  <w15:chartTrackingRefBased/>
  <w15:docId w15:val="{627D1960-178C-4DEA-A523-DCCC50D3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1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1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19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1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19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D1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1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1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D1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1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1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19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19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D19B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D19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D19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19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D19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D1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D1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D1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D1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D1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D19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D19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D19B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D1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D19B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D19B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D19B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D1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nva.com/design/DAGbtZpW-_4/D1MCrOQMt35bLjz9zT_B7A/edi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Aparecida Silva</dc:creator>
  <cp:keywords/>
  <dc:description/>
  <cp:lastModifiedBy>Maria Aparecida Silva</cp:lastModifiedBy>
  <cp:revision>1</cp:revision>
  <dcterms:created xsi:type="dcterms:W3CDTF">2025-10-31T10:48:00Z</dcterms:created>
  <dcterms:modified xsi:type="dcterms:W3CDTF">2025-10-31T10:49:00Z</dcterms:modified>
</cp:coreProperties>
</file>