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B806" w14:textId="77777777" w:rsidR="00452C63" w:rsidRPr="00707DFE" w:rsidRDefault="00452C63" w:rsidP="00452C63">
      <w:pPr>
        <w:spacing w:after="0" w:line="240" w:lineRule="auto"/>
        <w:ind w:left="120" w:right="120"/>
        <w:jc w:val="center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pt-BR"/>
          <w14:ligatures w14:val="none"/>
        </w:rPr>
      </w:pPr>
      <w:r w:rsidRPr="00707DFE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pt-BR"/>
          <w14:ligatures w14:val="none"/>
        </w:rPr>
        <w:t>DECLARAÇÃO DE PARENTESCO</w:t>
      </w:r>
    </w:p>
    <w:p w14:paraId="097E8CAC" w14:textId="4531ED34" w:rsidR="00452C63" w:rsidRPr="00707DFE" w:rsidRDefault="00707DFE" w:rsidP="00452C63">
      <w:pPr>
        <w:spacing w:after="0" w:line="240" w:lineRule="auto"/>
        <w:ind w:left="120" w:right="120"/>
        <w:jc w:val="center"/>
        <w:rPr>
          <w:rFonts w:ascii="Arial" w:eastAsia="Yu Mincho" w:hAnsi="Arial" w:cs="Arial"/>
          <w:kern w:val="0"/>
          <w:sz w:val="20"/>
          <w:szCs w:val="20"/>
          <w:lang w:eastAsia="ja-JP"/>
          <w14:ligatures w14:val="none"/>
        </w:rPr>
      </w:pPr>
      <w:r w:rsidRPr="00707DFE">
        <w:rPr>
          <w:rFonts w:eastAsia="Times New Roman" w:cstheme="minorHAnsi"/>
          <w:kern w:val="0"/>
          <w:sz w:val="20"/>
          <w:szCs w:val="20"/>
          <w:lang w:eastAsia="pt-BR"/>
          <w14:ligatures w14:val="none"/>
        </w:rPr>
        <w:t>(</w:t>
      </w:r>
      <w:r w:rsidR="001F6491" w:rsidRPr="00707DFE">
        <w:rPr>
          <w:rFonts w:eastAsia="Times New Roman" w:cstheme="minorHAnsi"/>
          <w:kern w:val="0"/>
          <w:sz w:val="20"/>
          <w:szCs w:val="20"/>
          <w:lang w:eastAsia="pt-BR"/>
          <w14:ligatures w14:val="none"/>
        </w:rPr>
        <w:t>ANEXO a que se refere o inciso V do artigo 9º do Decreto nº 68.829/2024</w:t>
      </w:r>
      <w:r w:rsidRPr="00707DFE">
        <w:rPr>
          <w:rFonts w:eastAsia="Times New Roman" w:cstheme="minorHAnsi"/>
          <w:kern w:val="0"/>
          <w:sz w:val="20"/>
          <w:szCs w:val="20"/>
          <w:lang w:eastAsia="pt-BR"/>
          <w14:ligatures w14:val="none"/>
        </w:rPr>
        <w:t>)</w:t>
      </w:r>
    </w:p>
    <w:p w14:paraId="70D4FC8C" w14:textId="77777777" w:rsidR="001F6491" w:rsidRPr="00707DFE" w:rsidRDefault="001F6491" w:rsidP="00452C63">
      <w:pPr>
        <w:spacing w:after="0" w:line="240" w:lineRule="auto"/>
        <w:ind w:left="120" w:right="120"/>
        <w:jc w:val="center"/>
        <w:rPr>
          <w:rFonts w:ascii="Arial" w:eastAsia="Yu Mincho" w:hAnsi="Arial" w:cs="Arial"/>
          <w:kern w:val="0"/>
          <w:sz w:val="18"/>
          <w:szCs w:val="18"/>
          <w:lang w:eastAsia="ja-JP"/>
          <w14:ligatures w14:val="none"/>
        </w:rPr>
      </w:pPr>
    </w:p>
    <w:tbl>
      <w:tblPr>
        <w:tblW w:w="9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964"/>
      </w:tblGrid>
      <w:tr w:rsidR="00707DFE" w:rsidRPr="00707DFE" w14:paraId="3648C5F7" w14:textId="77777777" w:rsidTr="00707DFE">
        <w:trPr>
          <w:trHeight w:val="397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0A85B" w14:textId="4082535F" w:rsidR="001F5285" w:rsidRPr="00707DFE" w:rsidRDefault="001F5285" w:rsidP="00452C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</w:t>
            </w:r>
            <w:r w:rsidR="00707DFE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:</w:t>
            </w:r>
            <w:r w:rsidR="00707DFE"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707DFE" w:rsidRPr="00707DFE" w14:paraId="0A9DC122" w14:textId="77777777" w:rsidTr="00707DFE">
        <w:trPr>
          <w:trHeight w:val="397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BCCB7" w14:textId="62C52F6A" w:rsidR="00707DFE" w:rsidRPr="00707DFE" w:rsidRDefault="00707DFE" w:rsidP="00452C63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RG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: 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DF67FA" w14:textId="608F6243" w:rsidR="00707DFE" w:rsidRPr="00707DFE" w:rsidRDefault="00707DFE" w:rsidP="00452C63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CPF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: </w:t>
            </w:r>
          </w:p>
        </w:tc>
      </w:tr>
      <w:tr w:rsidR="00707DFE" w:rsidRPr="00D53391" w14:paraId="0670E9F9" w14:textId="77777777" w:rsidTr="00383C9E">
        <w:trPr>
          <w:trHeight w:val="170"/>
        </w:trPr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415545" w14:textId="77777777" w:rsidR="00707DFE" w:rsidRPr="00D53391" w:rsidRDefault="00707DFE" w:rsidP="00452C6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8"/>
                <w:szCs w:val="8"/>
                <w:lang w:eastAsia="pt-BR"/>
                <w14:ligatures w14:val="none"/>
              </w:rPr>
            </w:pPr>
          </w:p>
        </w:tc>
      </w:tr>
      <w:tr w:rsidR="00707DFE" w:rsidRPr="00707DFE" w14:paraId="5EAD8009" w14:textId="6816F287" w:rsidTr="00707DFE">
        <w:trPr>
          <w:trHeight w:val="1460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3F6C8" w14:textId="17D29DBE" w:rsidR="00707DFE" w:rsidRPr="00D53391" w:rsidRDefault="00707DFE" w:rsidP="0085755A">
            <w:pPr>
              <w:spacing w:after="0" w:line="240" w:lineRule="auto"/>
              <w:ind w:right="105"/>
              <w:jc w:val="both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  <w:p w14:paraId="66AD77E9" w14:textId="595F29CC" w:rsidR="001F6491" w:rsidRPr="00707DFE" w:rsidRDefault="001F5285" w:rsidP="0085755A">
            <w:pPr>
              <w:spacing w:after="0" w:line="240" w:lineRule="auto"/>
              <w:ind w:right="105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É</w:t>
            </w:r>
            <w:r w:rsidR="00707DFE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cônjuge, companheiro</w:t>
            </w:r>
            <w:r w:rsidR="001F6491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ou familiar em linha </w:t>
            </w:r>
            <w:proofErr w:type="gramStart"/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reta</w:t>
            </w:r>
            <w:r w:rsidR="00707DFE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</w:t>
            </w:r>
            <w:proofErr w:type="gramEnd"/>
            <w:r w:rsidR="00707DFE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1)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ou colateral</w:t>
            </w:r>
            <w:r w:rsidR="00707DFE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(2)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, por consanguinidade ou afinidade</w:t>
            </w:r>
            <w:r w:rsidR="00707DFE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(3)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, até o terceiro grau inclusive, da autoridade nomeante ou de agente público do Poder Executivo do Estado de São Paulo que ocup</w:t>
            </w:r>
            <w:r w:rsidR="00021440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e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cargo ou função de confiança?</w:t>
            </w:r>
            <w:r w:rsidR="001F6491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1F6491" w:rsidRPr="00707DFE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(Ex</w:t>
            </w:r>
            <w:r w:rsidR="00707DFE" w:rsidRPr="00707DFE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emplo</w:t>
            </w:r>
            <w:r w:rsidR="001F6491" w:rsidRPr="00707DFE"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: Diretoria, Chefia, Assessoramento ou similares)</w:t>
            </w:r>
          </w:p>
          <w:p w14:paraId="71639430" w14:textId="4FCCBA5B" w:rsidR="001F6491" w:rsidRPr="00707DFE" w:rsidRDefault="00707DFE" w:rsidP="006114FA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noProof/>
                <w:kern w:val="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81A7A7D" wp14:editId="411E2D4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12700</wp:posOffset>
                      </wp:positionV>
                      <wp:extent cx="186690" cy="149225"/>
                      <wp:effectExtent l="0" t="0" r="22860" b="22225"/>
                      <wp:wrapNone/>
                      <wp:docPr id="653325087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B3B88" w14:textId="6323E47C" w:rsidR="00707DFE" w:rsidRDefault="00707DFE" w:rsidP="00707DF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A7A7D" id="Retângulo 2" o:spid="_x0000_s1026" style="position:absolute;margin-left:.9pt;margin-top:1pt;width:14.7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">
                      <v:textbox>
                        <w:txbxContent>
                          <w:p w14:paraId="529B3B88" w14:textId="6323E47C" w:rsidR="00707DFE" w:rsidRDefault="00707DFE" w:rsidP="00707DF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   </w:t>
            </w:r>
            <w:r w:rsidR="001F5285"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NÃO</w:t>
            </w: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.</w:t>
            </w:r>
          </w:p>
          <w:p w14:paraId="7344E45F" w14:textId="4EE6BDC0" w:rsidR="00707DFE" w:rsidRPr="00707DFE" w:rsidRDefault="00707DFE" w:rsidP="006114FA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  <w:p w14:paraId="559374DD" w14:textId="050A54E2" w:rsidR="00707DFE" w:rsidRPr="00707DFE" w:rsidRDefault="00707DFE" w:rsidP="006114FA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/>
                <w:kern w:val="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FB29F9" wp14:editId="054B089E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38099</wp:posOffset>
                      </wp:positionV>
                      <wp:extent cx="123825" cy="114301"/>
                      <wp:effectExtent l="0" t="0" r="47625" b="38100"/>
                      <wp:wrapNone/>
                      <wp:docPr id="736796848" name="Seta: Dobrada para Ci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23825" cy="114301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0DDB3" id="Seta: Dobrada para Cima 3" o:spid="_x0000_s1026" style="position:absolute;margin-left:160.7pt;margin-top:3pt;width:9.75pt;height:9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1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" path="m,85726r80962,l80962,28575r-14287,l95250,r28575,28575l109537,28575r,85726l,114301,,85726xe" fillcolor="black [3200]" strokecolor="black [480]" strokeweight="1pt">
                      <v:stroke joinstyle="miter"/>
                      <v:path arrowok="t" o:connecttype="custom" o:connectlocs="0,85726;80962,85726;80962,28575;66675,28575;95250,0;123825,28575;109537,28575;109537,114301;0,114301;0,85726" o:connectangles="0,0,0,0,0,0,0,0,0,0"/>
                    </v:shape>
                  </w:pict>
                </mc:Fallback>
              </mc:AlternateContent>
            </w:r>
            <w:r w:rsidRPr="00707DFE">
              <w:rPr>
                <w:rFonts w:eastAsia="Times New Roman" w:cstheme="minorHAnsi"/>
                <w:b/>
                <w:bCs/>
                <w:noProof/>
                <w:kern w:val="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F2A8726" wp14:editId="2A14F35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1905</wp:posOffset>
                      </wp:positionV>
                      <wp:extent cx="186690" cy="149225"/>
                      <wp:effectExtent l="0" t="0" r="22860" b="22225"/>
                      <wp:wrapNone/>
                      <wp:docPr id="1453247865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13F3" id="Retângulo 2" o:spid="_x0000_s1026" style="position:absolute;margin-left:.2pt;margin-top:.15pt;width:14.7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"/>
                  </w:pict>
                </mc:Fallback>
              </mc:AlternateContent>
            </w: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   </w:t>
            </w:r>
            <w:r w:rsidR="001F5285"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SIM</w:t>
            </w: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.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1F5285"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Em caso positivo apontar: </w:t>
            </w:r>
          </w:p>
          <w:p w14:paraId="5CFFDC26" w14:textId="3702BE0B" w:rsidR="001F6491" w:rsidRPr="00D53391" w:rsidRDefault="001F6491" w:rsidP="00707DFE">
            <w:pPr>
              <w:spacing w:after="0" w:line="276" w:lineRule="auto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</w:tc>
      </w:tr>
      <w:tr w:rsidR="00707DFE" w:rsidRPr="00707DFE" w14:paraId="31FAF841" w14:textId="77777777" w:rsidTr="00707DFE">
        <w:trPr>
          <w:trHeight w:val="567"/>
        </w:trPr>
        <w:tc>
          <w:tcPr>
            <w:tcW w:w="9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17328C" w14:textId="001A66B5" w:rsidR="00707DFE" w:rsidRPr="00707DFE" w:rsidRDefault="00707DFE" w:rsidP="00707DFE">
            <w:pPr>
              <w:spacing w:after="0" w:line="240" w:lineRule="auto"/>
              <w:ind w:right="105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NOME DA </w:t>
            </w:r>
            <w:proofErr w:type="gramStart"/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AUTORIDADE</w:t>
            </w:r>
            <w:r w:rsidR="004E69DF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</w:t>
            </w:r>
            <w:proofErr w:type="gramEnd"/>
            <w:r w:rsidR="004E69DF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4)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/OCUPANTE DE CARGO OU FUNÇÃO DE CONFIANÇA: </w:t>
            </w:r>
          </w:p>
        </w:tc>
      </w:tr>
      <w:tr w:rsidR="00707DFE" w:rsidRPr="00707DFE" w14:paraId="15C62F46" w14:textId="77777777" w:rsidTr="00707DFE">
        <w:trPr>
          <w:trHeight w:val="567"/>
        </w:trPr>
        <w:tc>
          <w:tcPr>
            <w:tcW w:w="9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4C78E1" w14:textId="59067AA8" w:rsidR="00707DFE" w:rsidRPr="00707DFE" w:rsidRDefault="00707DFE" w:rsidP="00707DFE">
            <w:pPr>
              <w:spacing w:after="0" w:line="240" w:lineRule="auto"/>
              <w:ind w:right="105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RELAÇÃO DE PARENTESCO: </w:t>
            </w:r>
          </w:p>
        </w:tc>
      </w:tr>
      <w:tr w:rsidR="00707DFE" w:rsidRPr="00707DFE" w14:paraId="5CD61BD1" w14:textId="77777777" w:rsidTr="00707DFE">
        <w:trPr>
          <w:trHeight w:val="567"/>
        </w:trPr>
        <w:tc>
          <w:tcPr>
            <w:tcW w:w="9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12B5D3" w14:textId="689C7770" w:rsidR="00707DFE" w:rsidRPr="00707DFE" w:rsidRDefault="00707DFE" w:rsidP="00707DFE">
            <w:pPr>
              <w:spacing w:after="0" w:line="240" w:lineRule="auto"/>
              <w:ind w:right="105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CARGO/FUNÇÃO OCUPADA: </w:t>
            </w:r>
          </w:p>
        </w:tc>
      </w:tr>
      <w:tr w:rsidR="00707DFE" w:rsidRPr="00707DFE" w14:paraId="2061C4BB" w14:textId="77777777" w:rsidTr="00707DFE">
        <w:trPr>
          <w:trHeight w:val="567"/>
        </w:trPr>
        <w:tc>
          <w:tcPr>
            <w:tcW w:w="9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014931" w14:textId="1F038198" w:rsidR="00707DFE" w:rsidRPr="00707DFE" w:rsidRDefault="00707DFE" w:rsidP="00707DFE">
            <w:pPr>
              <w:spacing w:after="0" w:line="240" w:lineRule="auto"/>
              <w:ind w:right="105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ÓRGÃO DA AUTORIDADE OU OCUPANTE DE CARGO OU FUNÇÃO DE CONFIANÇA: </w:t>
            </w:r>
          </w:p>
        </w:tc>
      </w:tr>
      <w:tr w:rsidR="00707DFE" w:rsidRPr="00D53391" w14:paraId="37763BE0" w14:textId="77777777" w:rsidTr="00707DFE">
        <w:trPr>
          <w:trHeight w:val="170"/>
        </w:trPr>
        <w:tc>
          <w:tcPr>
            <w:tcW w:w="9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3A0F9F" w14:textId="77777777" w:rsidR="00707DFE" w:rsidRPr="00D53391" w:rsidRDefault="00707DFE" w:rsidP="00707DFE">
            <w:pPr>
              <w:spacing w:after="0" w:line="240" w:lineRule="auto"/>
              <w:ind w:right="105"/>
              <w:rPr>
                <w:rFonts w:eastAsia="Times New Roman" w:cstheme="minorHAnsi"/>
                <w:kern w:val="0"/>
                <w:sz w:val="8"/>
                <w:szCs w:val="8"/>
                <w:lang w:eastAsia="pt-BR"/>
                <w14:ligatures w14:val="none"/>
              </w:rPr>
            </w:pPr>
          </w:p>
        </w:tc>
      </w:tr>
      <w:tr w:rsidR="00707DFE" w:rsidRPr="00707DFE" w14:paraId="3B5E007A" w14:textId="77777777" w:rsidTr="00707DFE">
        <w:trPr>
          <w:trHeight w:val="316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680D8" w14:textId="77777777" w:rsidR="00707DFE" w:rsidRPr="00D53391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  <w:p w14:paraId="5618F32F" w14:textId="66B40CA8" w:rsidR="00707DFE" w:rsidRPr="00707DFE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DECLARAÇÃO:</w:t>
            </w:r>
          </w:p>
          <w:p w14:paraId="05458562" w14:textId="77777777" w:rsidR="00707DFE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Declaro para os devidos fins que desconheço a atuação com valimento do cargo</w:t>
            </w:r>
            <w:r w:rsidR="000479CB"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(5</w:t>
            </w:r>
            <w:r w:rsidR="000479CB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de autoridade</w:t>
            </w:r>
            <w:r w:rsidR="000479CB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que seja meu/minha cônjuge, companheiro(a) ou parente em linha reta, colateral ou por afinidade, até o terceiro grau, com fins de viabilizar minha nomeação em cargo em comissão/função de confiança/demais situações previstas no Art. 7º do Decreto 68.829/2024</w:t>
            </w:r>
            <w:r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(</w:t>
            </w:r>
            <w:r w:rsidR="000479CB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6</w:t>
            </w:r>
            <w:r w:rsidRPr="00707DFE">
              <w:rPr>
                <w:rFonts w:eastAsia="Times New Roman" w:cstheme="minorHAnsi"/>
                <w:b/>
                <w:bCs/>
                <w:i/>
                <w:iCs/>
                <w:kern w:val="0"/>
                <w:vertAlign w:val="superscript"/>
                <w:lang w:eastAsia="pt-BR"/>
                <w14:ligatures w14:val="none"/>
              </w:rPr>
              <w:t>)</w:t>
            </w:r>
            <w:r w:rsidRPr="00707DFE">
              <w:rPr>
                <w:rFonts w:eastAsia="Times New Roman" w:cstheme="minorHAnsi"/>
                <w:kern w:val="0"/>
                <w:lang w:eastAsia="pt-BR"/>
                <w14:ligatures w14:val="none"/>
              </w:rPr>
              <w:t>, ou mesmo para a realização de ajustes de nomeações ou designações recíprocas, envolvendo outros órgãos e entidades do poder judiciário, legislativo ou Ministério Público.</w:t>
            </w:r>
          </w:p>
          <w:p w14:paraId="6949480D" w14:textId="26C22FA0" w:rsidR="00D53391" w:rsidRPr="00D53391" w:rsidRDefault="00D53391" w:rsidP="00707D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</w:tc>
      </w:tr>
      <w:tr w:rsidR="00707DFE" w:rsidRPr="00D53391" w14:paraId="30C443D9" w14:textId="77777777" w:rsidTr="00707DFE">
        <w:trPr>
          <w:trHeight w:val="170"/>
        </w:trPr>
        <w:tc>
          <w:tcPr>
            <w:tcW w:w="9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73B8B" w14:textId="77777777" w:rsidR="00707DFE" w:rsidRPr="00D53391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8"/>
                <w:szCs w:val="8"/>
                <w:lang w:eastAsia="pt-BR"/>
                <w14:ligatures w14:val="none"/>
              </w:rPr>
            </w:pPr>
          </w:p>
        </w:tc>
      </w:tr>
      <w:tr w:rsidR="00707DFE" w:rsidRPr="00707DFE" w14:paraId="0F6842DF" w14:textId="77777777" w:rsidTr="00707DFE">
        <w:trPr>
          <w:trHeight w:val="316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D453B" w14:textId="77777777" w:rsidR="00707DFE" w:rsidRPr="00D53391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  <w:p w14:paraId="2C4DA3AF" w14:textId="5E67D6CA" w:rsidR="00707DFE" w:rsidRPr="00707DFE" w:rsidRDefault="00707DFE" w:rsidP="00707DF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07DF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OBSERVAÇÕES:</w:t>
            </w:r>
          </w:p>
          <w:p w14:paraId="398D2E8A" w14:textId="77777777" w:rsidR="00707DFE" w:rsidRPr="000479CB" w:rsidRDefault="00707DFE" w:rsidP="00707DFE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1)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Parentes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em linha reta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: pais, avós, bisavós, filho(a), neto(a) e bisneto(a);</w:t>
            </w:r>
          </w:p>
          <w:p w14:paraId="783F4649" w14:textId="77777777" w:rsidR="00707DFE" w:rsidRPr="000479CB" w:rsidRDefault="00707DFE" w:rsidP="00707DFE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2)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Parentes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em linha colateral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: irmão(ã), tio(a), sobrinho(a);</w:t>
            </w:r>
          </w:p>
          <w:p w14:paraId="2E785CC6" w14:textId="77777777" w:rsidR="00707DFE" w:rsidRPr="000479CB" w:rsidRDefault="00707DFE" w:rsidP="00707DFE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3)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Parentes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por afinidade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: genro, nora, sogro(a), enteado(a), madrasta, padrasto e cunhado(a);</w:t>
            </w:r>
          </w:p>
          <w:p w14:paraId="5A8BF451" w14:textId="77777777" w:rsidR="00707DFE" w:rsidRPr="000479CB" w:rsidRDefault="00707DFE" w:rsidP="00707DFE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4)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Autoridade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: Governador e o Vice-Governador, Secretário-Chefe, Chefe da Casa Militar, Secretário(s), o Procurador Geral, Controlador Geral, Coordenadores, Diretores, Chefes, Encarregados, Supervisores, Assessores, Autoridades máximas de entidades </w:t>
            </w:r>
            <w:r w:rsidRPr="000479CB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(Estatais, Autarquias, Paraestatais, Empresas Públicas, Fundações, Institutos, por exemplo);</w:t>
            </w:r>
          </w:p>
          <w:p w14:paraId="177D51AE" w14:textId="3BBC0360" w:rsidR="000479CB" w:rsidRPr="000479CB" w:rsidRDefault="000479CB" w:rsidP="000479CB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5)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Valimento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do cargo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: utilização/servi</w:t>
            </w:r>
            <w:r w:rsidR="0052142D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r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-se do cargo para proveito/benefício pessoal ou de outra pessoa</w:t>
            </w:r>
            <w:r w:rsidR="0052142D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  <w:p w14:paraId="46289FD7" w14:textId="04BDAD3B" w:rsidR="00707DFE" w:rsidRPr="000479CB" w:rsidRDefault="00707DFE" w:rsidP="00707DFE">
            <w:pPr>
              <w:spacing w:after="0" w:line="240" w:lineRule="auto"/>
              <w:ind w:left="224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(</w:t>
            </w:r>
            <w:proofErr w:type="gramStart"/>
            <w:r w:rsidR="000479CB"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6</w:t>
            </w:r>
            <w:r w:rsidRPr="000479CB">
              <w:rPr>
                <w:rFonts w:eastAsia="Times New Roman" w:cstheme="minorHAnsi"/>
                <w:b/>
                <w:bCs/>
                <w:i/>
                <w:iCs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)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>Decreto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u w:val="single"/>
                <w:lang w:eastAsia="pt-BR"/>
                <w14:ligatures w14:val="none"/>
              </w:rPr>
              <w:t xml:space="preserve"> nº 68.829/2024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: </w:t>
            </w:r>
          </w:p>
          <w:p w14:paraId="1F88E1D6" w14:textId="61F1AB0A" w:rsidR="00707DFE" w:rsidRPr="000479CB" w:rsidRDefault="00707DFE" w:rsidP="00707DFE">
            <w:pPr>
              <w:pStyle w:val="NormalWeb"/>
              <w:spacing w:before="0" w:beforeAutospacing="0" w:after="0" w:afterAutospacing="0"/>
              <w:ind w:left="366" w:right="105"/>
              <w:jc w:val="both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0479CB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“Artigo 7º</w:t>
            </w:r>
            <w:r w:rsidRPr="000479CB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none"/>
              </w:rPr>
              <w:t xml:space="preserve"> - </w:t>
            </w:r>
            <w:r w:rsidRPr="000479CB"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  <w:t>As vedações para contratação, designação e nomeação de parente das autoridades de que trata o artigo 3º, nas respectivas áreas de influência, abrangem:</w:t>
            </w:r>
          </w:p>
          <w:p w14:paraId="614C8357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I - </w:t>
            </w:r>
            <w:proofErr w:type="gramStart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cargo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 em comissão, emprego público ou função de confiança;</w:t>
            </w:r>
          </w:p>
          <w:p w14:paraId="4F578E13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II - </w:t>
            </w:r>
            <w:proofErr w:type="gramStart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gratificações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 cuja concessão ou a cessação possa ser realizada mediante ato discricionário da autoridade competente;</w:t>
            </w:r>
          </w:p>
          <w:p w14:paraId="6CF25733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III - prestação de serviço terceirizado mediante contratos com órgãos ou entidades;</w:t>
            </w:r>
          </w:p>
          <w:p w14:paraId="280839BD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IV - </w:t>
            </w:r>
            <w:proofErr w:type="gramStart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membros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 de colegiados da Administração Pública estadual;</w:t>
            </w:r>
          </w:p>
          <w:p w14:paraId="5E9BC506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V - </w:t>
            </w:r>
            <w:proofErr w:type="gramStart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contratado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 para atendimento à necessidade temporária de excepcional interesse público;</w:t>
            </w:r>
          </w:p>
          <w:p w14:paraId="18E26E52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VI - </w:t>
            </w:r>
            <w:proofErr w:type="gramStart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estagiários</w:t>
            </w:r>
            <w:proofErr w:type="gramEnd"/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  <w:p w14:paraId="41AEEBEC" w14:textId="77777777" w:rsidR="00707DFE" w:rsidRPr="000479CB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§1º </w:t>
            </w:r>
            <w:r w:rsidRPr="0052142D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0479CB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As vedações dos incisos V e VI deste artigo não se aplicam caso o ingresso seja precedido de processo seletivo.</w:t>
            </w:r>
          </w:p>
          <w:p w14:paraId="22080FC1" w14:textId="77777777" w:rsidR="00707DFE" w:rsidRDefault="00707DFE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 xml:space="preserve">§2º </w:t>
            </w:r>
            <w:r w:rsidRPr="0052142D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0479CB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0479CB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As vedações dos incisos III, V e VI deste artigo não se aplicam àqueles que previamente atuam em órgão ou entidade e que tenha seu parente nomeado ou designado para cargo em comissão ou função de confiança nesse mesmo órgão ou entidade.”</w:t>
            </w:r>
          </w:p>
          <w:p w14:paraId="1454AC72" w14:textId="58CDC0FA" w:rsidR="00D53391" w:rsidRPr="00D53391" w:rsidRDefault="00D53391" w:rsidP="00707DFE">
            <w:pPr>
              <w:spacing w:after="0" w:line="240" w:lineRule="auto"/>
              <w:ind w:left="366" w:right="105"/>
              <w:jc w:val="both"/>
              <w:rPr>
                <w:rFonts w:eastAsia="Times New Roman" w:cstheme="minorHAnsi"/>
                <w:kern w:val="0"/>
                <w:sz w:val="6"/>
                <w:szCs w:val="6"/>
                <w:lang w:eastAsia="pt-BR"/>
                <w14:ligatures w14:val="none"/>
              </w:rPr>
            </w:pPr>
          </w:p>
        </w:tc>
      </w:tr>
    </w:tbl>
    <w:p w14:paraId="7526DD19" w14:textId="77777777" w:rsidR="00BF01A9" w:rsidRPr="00D53391" w:rsidRDefault="00BF01A9" w:rsidP="00021440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t-BR"/>
          <w14:ligatures w14:val="none"/>
        </w:rPr>
      </w:pPr>
    </w:p>
    <w:p w14:paraId="0001C3DF" w14:textId="5F97695A" w:rsidR="00B805B8" w:rsidRPr="00707DFE" w:rsidRDefault="00452C63" w:rsidP="00707DFE">
      <w:pPr>
        <w:spacing w:after="0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707DFE">
        <w:rPr>
          <w:rFonts w:eastAsia="Times New Roman" w:cstheme="minorHAnsi"/>
          <w:kern w:val="0"/>
          <w:lang w:eastAsia="pt-BR"/>
          <w14:ligatures w14:val="none"/>
        </w:rPr>
        <w:t>DATA: __</w:t>
      </w:r>
      <w:r w:rsidR="00707DFE" w:rsidRPr="00707DFE">
        <w:rPr>
          <w:rFonts w:eastAsia="Times New Roman" w:cstheme="minorHAnsi"/>
          <w:kern w:val="0"/>
          <w:lang w:eastAsia="pt-BR"/>
          <w14:ligatures w14:val="none"/>
        </w:rPr>
        <w:t>_</w:t>
      </w:r>
      <w:r w:rsidRPr="00707DFE">
        <w:rPr>
          <w:rFonts w:eastAsia="Times New Roman" w:cstheme="minorHAnsi"/>
          <w:kern w:val="0"/>
          <w:lang w:eastAsia="pt-BR"/>
          <w14:ligatures w14:val="none"/>
        </w:rPr>
        <w:t>_/__</w:t>
      </w:r>
      <w:r w:rsidR="00707DFE" w:rsidRPr="00707DFE">
        <w:rPr>
          <w:rFonts w:eastAsia="Times New Roman" w:cstheme="minorHAnsi"/>
          <w:kern w:val="0"/>
          <w:lang w:eastAsia="pt-BR"/>
          <w14:ligatures w14:val="none"/>
        </w:rPr>
        <w:t>_</w:t>
      </w:r>
      <w:r w:rsidRPr="00707DFE">
        <w:rPr>
          <w:rFonts w:eastAsia="Times New Roman" w:cstheme="minorHAnsi"/>
          <w:kern w:val="0"/>
          <w:lang w:eastAsia="pt-BR"/>
          <w14:ligatures w14:val="none"/>
        </w:rPr>
        <w:t>_/___</w:t>
      </w:r>
      <w:r w:rsidR="00707DFE" w:rsidRPr="00707DFE">
        <w:rPr>
          <w:rFonts w:eastAsia="Times New Roman" w:cstheme="minorHAnsi"/>
          <w:kern w:val="0"/>
          <w:lang w:eastAsia="pt-BR"/>
          <w14:ligatures w14:val="none"/>
        </w:rPr>
        <w:t>_____</w:t>
      </w:r>
    </w:p>
    <w:p w14:paraId="0E637454" w14:textId="77777777" w:rsidR="00707DFE" w:rsidRPr="00D53391" w:rsidRDefault="00707DFE" w:rsidP="00707DFE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t-BR"/>
          <w14:ligatures w14:val="none"/>
        </w:rPr>
      </w:pPr>
    </w:p>
    <w:p w14:paraId="0E3E77B7" w14:textId="77777777" w:rsidR="0085755A" w:rsidRPr="0052142D" w:rsidRDefault="00021440" w:rsidP="00B805B8">
      <w:pPr>
        <w:spacing w:after="0" w:line="240" w:lineRule="auto"/>
        <w:jc w:val="center"/>
        <w:rPr>
          <w:rFonts w:eastAsia="Times New Roman" w:cstheme="minorHAnsi"/>
          <w:kern w:val="0"/>
          <w:lang w:eastAsia="pt-BR"/>
          <w14:ligatures w14:val="none"/>
        </w:rPr>
      </w:pPr>
      <w:r w:rsidRPr="0052142D">
        <w:rPr>
          <w:rFonts w:eastAsia="Times New Roman" w:cstheme="minorHAnsi"/>
          <w:kern w:val="0"/>
          <w:lang w:eastAsia="pt-BR"/>
          <w14:ligatures w14:val="none"/>
        </w:rPr>
        <w:t>_____________________________</w:t>
      </w:r>
    </w:p>
    <w:p w14:paraId="35EA16AC" w14:textId="2BFFBDD5" w:rsidR="00B805B8" w:rsidRPr="0052142D" w:rsidRDefault="00D53391" w:rsidP="00D53391">
      <w:pPr>
        <w:tabs>
          <w:tab w:val="center" w:pos="5021"/>
          <w:tab w:val="left" w:pos="9060"/>
        </w:tabs>
        <w:spacing w:after="0" w:line="240" w:lineRule="auto"/>
        <w:ind w:left="120" w:right="-1"/>
        <w:rPr>
          <w:rFonts w:eastAsia="Times New Roman" w:cstheme="minorHAnsi"/>
          <w:kern w:val="0"/>
          <w:sz w:val="18"/>
          <w:szCs w:val="18"/>
          <w:lang w:eastAsia="pt-BR"/>
          <w14:ligatures w14:val="none"/>
        </w:rPr>
      </w:pPr>
      <w:r w:rsidRPr="0052142D">
        <w:rPr>
          <w:rFonts w:eastAsia="Times New Roman" w:cstheme="minorHAnsi"/>
          <w:kern w:val="0"/>
          <w:lang w:eastAsia="pt-BR"/>
          <w14:ligatures w14:val="none"/>
        </w:rPr>
        <w:tab/>
      </w:r>
      <w:r w:rsidR="00021440" w:rsidRPr="0052142D">
        <w:rPr>
          <w:rFonts w:eastAsia="Times New Roman" w:cstheme="minorHAnsi"/>
          <w:kern w:val="0"/>
          <w:sz w:val="18"/>
          <w:szCs w:val="18"/>
          <w:lang w:eastAsia="pt-BR"/>
          <w14:ligatures w14:val="none"/>
        </w:rPr>
        <w:t>ASSINATURA DO INDICADO</w:t>
      </w:r>
      <w:r w:rsidRPr="0052142D">
        <w:rPr>
          <w:rFonts w:eastAsia="Times New Roman" w:cstheme="minorHAnsi"/>
          <w:kern w:val="0"/>
          <w:sz w:val="18"/>
          <w:szCs w:val="18"/>
          <w:lang w:eastAsia="pt-BR"/>
          <w14:ligatures w14:val="none"/>
        </w:rPr>
        <w:tab/>
      </w:r>
    </w:p>
    <w:sectPr w:rsidR="00B805B8" w:rsidRPr="0052142D" w:rsidSect="00707DFE">
      <w:footerReference w:type="default" r:id="rId7"/>
      <w:pgSz w:w="11906" w:h="16838" w:code="9"/>
      <w:pgMar w:top="709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A4E42" w14:textId="77777777" w:rsidR="00CE1E90" w:rsidRDefault="00CE1E90" w:rsidP="00D53391">
      <w:pPr>
        <w:spacing w:after="0" w:line="240" w:lineRule="auto"/>
      </w:pPr>
      <w:r>
        <w:separator/>
      </w:r>
    </w:p>
  </w:endnote>
  <w:endnote w:type="continuationSeparator" w:id="0">
    <w:p w14:paraId="5A56C50D" w14:textId="77777777" w:rsidR="00CE1E90" w:rsidRDefault="00CE1E90" w:rsidP="00D5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9BC0A" w14:textId="27775617" w:rsidR="00D53391" w:rsidRPr="00D53391" w:rsidRDefault="00D53391" w:rsidP="00D53391">
    <w:pPr>
      <w:spacing w:line="360" w:lineRule="auto"/>
      <w:jc w:val="right"/>
      <w:rPr>
        <w:lang w:val="en-US"/>
      </w:rPr>
    </w:pPr>
    <w:r w:rsidRPr="00D53391">
      <w:rPr>
        <w:rFonts w:ascii="Calibri" w:hAnsi="Calibri"/>
        <w:color w:val="808080"/>
        <w:sz w:val="14"/>
        <w:szCs w:val="14"/>
        <w:lang w:val="en-US"/>
      </w:rPr>
      <w:t>NMP/CCRH/GADI/CRH/SES -</w:t>
    </w:r>
    <w:r>
      <w:rPr>
        <w:rFonts w:ascii="Calibri" w:hAnsi="Calibri"/>
        <w:color w:val="808080"/>
        <w:sz w:val="14"/>
        <w:szCs w:val="14"/>
        <w:lang w:val="en-US"/>
      </w:rPr>
      <w:t xml:space="preserve"> </w:t>
    </w:r>
    <w:proofErr w:type="spellStart"/>
    <w:r w:rsidRPr="00D53391">
      <w:rPr>
        <w:rFonts w:ascii="Calibri" w:hAnsi="Calibri"/>
        <w:color w:val="808080"/>
        <w:sz w:val="14"/>
        <w:szCs w:val="14"/>
        <w:lang w:val="en-US"/>
      </w:rPr>
      <w:t>versão</w:t>
    </w:r>
    <w:proofErr w:type="spellEnd"/>
    <w:r w:rsidRPr="00D53391">
      <w:rPr>
        <w:rFonts w:ascii="Calibri" w:hAnsi="Calibri"/>
        <w:color w:val="808080"/>
        <w:sz w:val="14"/>
        <w:szCs w:val="14"/>
        <w:lang w:val="en-US"/>
      </w:rPr>
      <w:t xml:space="preserve"> 1.0 | SET/24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2B1A" w14:textId="77777777" w:rsidR="00CE1E90" w:rsidRDefault="00CE1E90" w:rsidP="00D53391">
      <w:pPr>
        <w:spacing w:after="0" w:line="240" w:lineRule="auto"/>
      </w:pPr>
      <w:r>
        <w:separator/>
      </w:r>
    </w:p>
  </w:footnote>
  <w:footnote w:type="continuationSeparator" w:id="0">
    <w:p w14:paraId="7CAC31D1" w14:textId="77777777" w:rsidR="00CE1E90" w:rsidRDefault="00CE1E90" w:rsidP="00D5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63"/>
    <w:rsid w:val="000108FB"/>
    <w:rsid w:val="00021440"/>
    <w:rsid w:val="00042D10"/>
    <w:rsid w:val="000479CB"/>
    <w:rsid w:val="000B40EA"/>
    <w:rsid w:val="000D1CA1"/>
    <w:rsid w:val="001F5285"/>
    <w:rsid w:val="001F6491"/>
    <w:rsid w:val="003034DC"/>
    <w:rsid w:val="0044288E"/>
    <w:rsid w:val="00452C63"/>
    <w:rsid w:val="004E69DF"/>
    <w:rsid w:val="0052142D"/>
    <w:rsid w:val="00545256"/>
    <w:rsid w:val="005762D0"/>
    <w:rsid w:val="0059192B"/>
    <w:rsid w:val="006114FA"/>
    <w:rsid w:val="00707DFE"/>
    <w:rsid w:val="007C31A0"/>
    <w:rsid w:val="00822F0A"/>
    <w:rsid w:val="0085755A"/>
    <w:rsid w:val="009B5E9A"/>
    <w:rsid w:val="009E63C0"/>
    <w:rsid w:val="00B805B8"/>
    <w:rsid w:val="00BF01A9"/>
    <w:rsid w:val="00CE1E90"/>
    <w:rsid w:val="00D53391"/>
    <w:rsid w:val="00F0223C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E67"/>
  <w15:chartTrackingRefBased/>
  <w15:docId w15:val="{7C530184-BFD0-4C98-9C02-E783F4B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5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2C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E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FE2061"/>
  </w:style>
  <w:style w:type="paragraph" w:styleId="Cabealho">
    <w:name w:val="header"/>
    <w:basedOn w:val="Normal"/>
    <w:link w:val="CabealhoChar"/>
    <w:uiPriority w:val="99"/>
    <w:unhideWhenUsed/>
    <w:rsid w:val="00D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391"/>
  </w:style>
  <w:style w:type="paragraph" w:styleId="Rodap">
    <w:name w:val="footer"/>
    <w:basedOn w:val="Normal"/>
    <w:link w:val="RodapChar"/>
    <w:uiPriority w:val="99"/>
    <w:unhideWhenUsed/>
    <w:rsid w:val="00D53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B2BE-678E-4B97-BA68-9ADDFFB6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Oliveira Kubo</dc:creator>
  <cp:keywords/>
  <dc:description/>
  <cp:lastModifiedBy>Evelin Oliveira Kubo</cp:lastModifiedBy>
  <cp:revision>2</cp:revision>
  <cp:lastPrinted>2024-09-12T22:13:00Z</cp:lastPrinted>
  <dcterms:created xsi:type="dcterms:W3CDTF">2024-09-12T23:01:00Z</dcterms:created>
  <dcterms:modified xsi:type="dcterms:W3CDTF">2024-09-12T23:01:00Z</dcterms:modified>
</cp:coreProperties>
</file>